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CCC" w:rsidRDefault="00995656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 w:bidi="ar-SA"/>
        </w:rPr>
        <w:drawing>
          <wp:inline distT="0" distB="0" distL="0" distR="0" wp14:anchorId="467CF964">
            <wp:extent cx="5942965" cy="8180705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965" cy="818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E43A1" w:rsidRDefault="005E43A1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</w:p>
    <w:p w:rsidR="00995656" w:rsidRDefault="00995656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bookmarkStart w:id="0" w:name="_GoBack"/>
      <w:bookmarkEnd w:id="0"/>
    </w:p>
    <w:p w:rsidR="005D207B" w:rsidRPr="005D207B" w:rsidRDefault="005D207B" w:rsidP="00F5531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</w:pPr>
      <w:r w:rsidRPr="005D207B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lastRenderedPageBreak/>
        <w:t>МЕТОДИЧЕСКИЕ РЕКОМЕНДАЦИИ К САМТОСТОЯТЕЛЬНОЙ РАБОТЕ СТУДЕНТОВ</w:t>
      </w:r>
    </w:p>
    <w:p w:rsidR="005D207B" w:rsidRPr="005D207B" w:rsidRDefault="005D207B" w:rsidP="00F55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5D207B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Самостоятельная работа студента в освоении предмета «Сценическое движение», как и любая самостоятельная работа, предполагает закрепление теоретических и практических знаний полученных от педагогов. Педагогам по пластике, пантомиме, сценическому движению как творческим людям, чаще всего свойственен индивидуальный подход к процессу обучения. Однако в самостоятельной работе и студент должен понимать, что пластическая подготовка не может базироваться на буквальном, след в след, закреплении и отработке </w:t>
      </w:r>
      <w:proofErr w:type="gramStart"/>
      <w:r w:rsidRPr="005D207B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учебного</w:t>
      </w:r>
      <w:proofErr w:type="gramEnd"/>
      <w:r w:rsidRPr="005D207B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 материла. Творческий процесс, только тогда, действительно, творческий,  когда опирается на собственную фантазию, воображение будущих режиссёров, на стремление разрывать устоявшиеся рамки сценических решений, Только в таком подходе будущий режиссёр будет  формироваться, как творческая личность. Самостоятельная работа интересна тем, что студенты остаются один на один с поставленными сценическими задачами и здесь очень важно поддерживать и развивать в себе творческий импульс, направленный на поиск своего индивидуального решения, даже если оно (в какой-то мере) противоречит указаниям педагогов и теории. Эффективным может быть анализ опыта выполнения схожих заданий на других курсах и попытки понять, как осваиваемые навыки сказываются в мастерстве профессиональных режиссёров и актёров.  Важно следовать за своей интуицией в рамках задания и преодолевать страх ошибки. Конечно, ошибки случаются часто, но и неожиданные, интересные решения приходят, в основном, при подобном подходе. В этом суть творческой профессии и, в её рамках самостоятельных форм обучения. </w:t>
      </w:r>
    </w:p>
    <w:p w:rsidR="005D207B" w:rsidRPr="005D207B" w:rsidRDefault="005D207B" w:rsidP="00F55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5D207B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В самостоятельном изучении опыта, изложенного в учебниках, даже напоминать нет необходимости, что любое механическое заучивание классических определений и пластических навыков противоречит сути творческого процесса. Обучение </w:t>
      </w:r>
      <w:proofErr w:type="spellStart"/>
      <w:r w:rsidRPr="005D207B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сценическрму</w:t>
      </w:r>
      <w:proofErr w:type="spellEnd"/>
      <w:r w:rsidRPr="005D207B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движению базируется на практическом материале. Любая теория эффективна только в сочетании с практическим опытом по данной теме, более того по настоящему понята может быть только через применение на практике. В большой мере, в творческом сценическом процессе практика идёт впереди теории. В связи с тем, что очень подробные, по каждой теме методические указания могут слишком регламентировать творческое пространство,  необходимо ограничиться объёмом изложенным выше. </w:t>
      </w:r>
    </w:p>
    <w:p w:rsidR="005D207B" w:rsidRPr="005D207B" w:rsidRDefault="005D207B" w:rsidP="00F5531E">
      <w:pPr>
        <w:autoSpaceDE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  <w:r w:rsidRPr="005D207B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 xml:space="preserve">Методические рекомендации по подготовке к устному опросу   </w:t>
      </w:r>
    </w:p>
    <w:p w:rsidR="005D207B" w:rsidRPr="005D207B" w:rsidRDefault="005D207B" w:rsidP="00F5531E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5D207B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В подготовке к устному опросу необходимо понимать, что тщательное ознакомление с теоретическим материалом должно быть максимально подтверждено практическими примерами, как из собственной уже имеющейся практики студента, так </w:t>
      </w:r>
      <w:proofErr w:type="gramStart"/>
      <w:r w:rsidRPr="005D207B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примерами</w:t>
      </w:r>
      <w:proofErr w:type="gramEnd"/>
      <w:r w:rsidRPr="005D207B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приводимыми в устной форме и видеоматериале из профессиональной деятельности. Важно помнить, что устный опрос это не просто проверка знаний, это умение на основе изученного,  на основе собственных сопоставлений, умозаключений делать </w:t>
      </w:r>
      <w:r w:rsidRPr="005D207B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lastRenderedPageBreak/>
        <w:t xml:space="preserve">выводы о том какую роль играет данный материал в изучаемом виде искусства, в освоении будущей профессии студента. Особое внимание необходимо уделять чёткому, лаконичному и доступному изложению своих умозаключений и выводов. Необходимо постоянно уделять внимание такому отбору и способу изложения материала, чтобы его можно было </w:t>
      </w:r>
      <w:proofErr w:type="spellStart"/>
      <w:r w:rsidRPr="005D207B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выстрить</w:t>
      </w:r>
      <w:proofErr w:type="spellEnd"/>
      <w:r w:rsidRPr="005D207B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в достаточно легко читаемую логическую цепочку. Этот навык наиважнейший для будущего общения режиссёра с артистами, творческ</w:t>
      </w:r>
      <w:proofErr w:type="gramStart"/>
      <w:r w:rsidRPr="005D207B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о-</w:t>
      </w:r>
      <w:proofErr w:type="gramEnd"/>
      <w:r w:rsidRPr="005D207B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постановочной группой, работодателями, работниками вспомогательных служб и т.д.</w:t>
      </w:r>
    </w:p>
    <w:p w:rsidR="00ED6578" w:rsidRPr="00ED6578" w:rsidRDefault="00ED6578" w:rsidP="00F55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  <w:r w:rsidRPr="00ED6578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МЕТОДИЧЕСКИЕ РЕКОМЕНДАЦИИ ПО ИЗУЧЕНИЮ КУРСА</w:t>
      </w:r>
    </w:p>
    <w:p w:rsidR="00ED6578" w:rsidRPr="00ED6578" w:rsidRDefault="00ED6578" w:rsidP="00F5531E">
      <w:pPr>
        <w:numPr>
          <w:ilvl w:val="0"/>
          <w:numId w:val="4"/>
        </w:numPr>
        <w:spacing w:before="100" w:beforeAutospacing="1" w:after="100" w:afterAutospacing="1" w:line="240" w:lineRule="auto"/>
        <w:ind w:left="644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ED6578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Раздел 3.Пластическая характеристика образа в концертных номерах различных жанров. </w:t>
      </w:r>
    </w:p>
    <w:p w:rsidR="00ED6578" w:rsidRPr="00ED6578" w:rsidRDefault="00ED6578" w:rsidP="00F5531E">
      <w:pPr>
        <w:numPr>
          <w:ilvl w:val="0"/>
          <w:numId w:val="4"/>
        </w:numPr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ED6578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Тема 1. Цикл пластических тренингов на пластическую характеристику образа и образно пластический  приём</w:t>
      </w:r>
    </w:p>
    <w:p w:rsidR="00ED6578" w:rsidRPr="00ED6578" w:rsidRDefault="00ED6578" w:rsidP="00F5531E">
      <w:pPr>
        <w:numPr>
          <w:ilvl w:val="0"/>
          <w:numId w:val="4"/>
        </w:numPr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ED6578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На всех этапах освоения темы особенное внимание необходимо уделять  принципу контрастности, сначала в статике и затем переходить к динамическим упражнениям – этюдам. Принцип контрастности, как наиболее сложный, требует при выполнении заданий повышенного внимания педагога.</w:t>
      </w:r>
    </w:p>
    <w:p w:rsidR="00ED6578" w:rsidRPr="00ED6578" w:rsidRDefault="00ED6578" w:rsidP="00F5531E">
      <w:pPr>
        <w:numPr>
          <w:ilvl w:val="0"/>
          <w:numId w:val="4"/>
        </w:numPr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sz w:val="28"/>
          <w:szCs w:val="36"/>
          <w:lang w:eastAsia="ru-RU" w:bidi="ar-SA"/>
        </w:rPr>
      </w:pPr>
      <w:r w:rsidRPr="00ED6578">
        <w:rPr>
          <w:rFonts w:ascii="Times New Roman" w:eastAsia="Times New Roman" w:hAnsi="Times New Roman" w:cs="Times New Roman"/>
          <w:sz w:val="28"/>
          <w:szCs w:val="36"/>
          <w:lang w:eastAsia="ru-RU" w:bidi="ar-SA"/>
        </w:rPr>
        <w:t xml:space="preserve">Особое внимание в данном разделе  уделяется органичности сценического существования исполнителя в условно стилизованном пластическом рисунке. В комических этюдах важно  следить за тем, чтобы стремление к </w:t>
      </w:r>
      <w:proofErr w:type="gramStart"/>
      <w:r w:rsidRPr="00ED6578">
        <w:rPr>
          <w:rFonts w:ascii="Times New Roman" w:eastAsia="Times New Roman" w:hAnsi="Times New Roman" w:cs="Times New Roman"/>
          <w:sz w:val="28"/>
          <w:szCs w:val="36"/>
          <w:lang w:eastAsia="ru-RU" w:bidi="ar-SA"/>
        </w:rPr>
        <w:t>комическому</w:t>
      </w:r>
      <w:proofErr w:type="gramEnd"/>
      <w:r w:rsidRPr="00ED6578">
        <w:rPr>
          <w:rFonts w:ascii="Times New Roman" w:eastAsia="Times New Roman" w:hAnsi="Times New Roman" w:cs="Times New Roman"/>
          <w:sz w:val="28"/>
          <w:szCs w:val="36"/>
          <w:lang w:eastAsia="ru-RU" w:bidi="ar-SA"/>
        </w:rPr>
        <w:t xml:space="preserve"> не превращалось в </w:t>
      </w:r>
      <w:proofErr w:type="spellStart"/>
      <w:r w:rsidRPr="00ED6578">
        <w:rPr>
          <w:rFonts w:ascii="Times New Roman" w:eastAsia="Times New Roman" w:hAnsi="Times New Roman" w:cs="Times New Roman"/>
          <w:sz w:val="28"/>
          <w:szCs w:val="36"/>
          <w:lang w:eastAsia="ru-RU" w:bidi="ar-SA"/>
        </w:rPr>
        <w:t>комикование</w:t>
      </w:r>
      <w:proofErr w:type="spellEnd"/>
      <w:r w:rsidRPr="00ED6578">
        <w:rPr>
          <w:rFonts w:ascii="Times New Roman" w:eastAsia="Times New Roman" w:hAnsi="Times New Roman" w:cs="Times New Roman"/>
          <w:sz w:val="28"/>
          <w:szCs w:val="36"/>
          <w:lang w:eastAsia="ru-RU" w:bidi="ar-SA"/>
        </w:rPr>
        <w:t>, кривляние. Начиная с третьего раздела, все дальнейшие темы предмета должны изучаться в тесном взаимодействии с предметом «Режиссура театрализованных представлений». Наилучший результат достигается, когда оба предмета, на конечном этапе сосредотачиваются на одном учебном материале. Это полезно и с профессиональной точки зрения, ибо в реальной практике режиссёр-постановщик и специалист по пластике работают в тандеме.</w:t>
      </w:r>
    </w:p>
    <w:p w:rsidR="00ED6578" w:rsidRPr="00ED6578" w:rsidRDefault="00ED6578" w:rsidP="00F5531E">
      <w:pPr>
        <w:numPr>
          <w:ilvl w:val="0"/>
          <w:numId w:val="4"/>
        </w:numPr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 w:bidi="ar-SA"/>
        </w:rPr>
      </w:pPr>
      <w:r w:rsidRPr="00ED6578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В освоении темы очень важны серьёзность и глубина анализа творчества известных, пластически индивидуальных исполнителей. Подготовительным разминочным этапом освоения данной темы служат пластические пародии, осваиваемые на младших курсах. Именно в них студент на собственном опыте, подробно знакомится и понимает частично, пропуская через себя пластическую индивидуальность яркого артиста.</w:t>
      </w:r>
    </w:p>
    <w:p w:rsidR="005D207B" w:rsidRDefault="005D207B"/>
    <w:sectPr w:rsidR="005D207B" w:rsidSect="000D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85D51"/>
    <w:multiLevelType w:val="hybridMultilevel"/>
    <w:tmpl w:val="A4C6DEC0"/>
    <w:lvl w:ilvl="0" w:tplc="20DE54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5A35CF5"/>
    <w:multiLevelType w:val="hybridMultilevel"/>
    <w:tmpl w:val="B56A4EF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>
    <w:nsid w:val="7AAD0AAC"/>
    <w:multiLevelType w:val="hybridMultilevel"/>
    <w:tmpl w:val="3DF2C7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CD310A2"/>
    <w:multiLevelType w:val="multilevel"/>
    <w:tmpl w:val="E07816A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CC"/>
    <w:rsid w:val="00050FDC"/>
    <w:rsid w:val="000D13FF"/>
    <w:rsid w:val="00136A71"/>
    <w:rsid w:val="002034CC"/>
    <w:rsid w:val="0029273F"/>
    <w:rsid w:val="002F0CCC"/>
    <w:rsid w:val="00301BFB"/>
    <w:rsid w:val="004134F5"/>
    <w:rsid w:val="005D207B"/>
    <w:rsid w:val="005E43A1"/>
    <w:rsid w:val="00755D2A"/>
    <w:rsid w:val="00832682"/>
    <w:rsid w:val="00833AF6"/>
    <w:rsid w:val="00871B81"/>
    <w:rsid w:val="00995656"/>
    <w:rsid w:val="00A065E5"/>
    <w:rsid w:val="00A2107A"/>
    <w:rsid w:val="00AD01EA"/>
    <w:rsid w:val="00AF5737"/>
    <w:rsid w:val="00B279A3"/>
    <w:rsid w:val="00DE63C2"/>
    <w:rsid w:val="00E43EE5"/>
    <w:rsid w:val="00E94ACA"/>
    <w:rsid w:val="00ED6578"/>
    <w:rsid w:val="00F5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95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5656"/>
    <w:rPr>
      <w:rFonts w:ascii="Tahoma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95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5656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8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</dc:creator>
  <cp:lastModifiedBy>Анастасия Сергеевна Калуцкая</cp:lastModifiedBy>
  <cp:revision>9</cp:revision>
  <dcterms:created xsi:type="dcterms:W3CDTF">2019-04-17T09:18:00Z</dcterms:created>
  <dcterms:modified xsi:type="dcterms:W3CDTF">2019-07-10T13:22:00Z</dcterms:modified>
</cp:coreProperties>
</file>